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9D4B" w14:textId="67A233E0" w:rsidR="00162F7C" w:rsidRDefault="00162F7C"/>
    <w:p w14:paraId="499E48A5" w14:textId="5855C00D" w:rsidR="00FB3506" w:rsidRDefault="00FB3506"/>
    <w:p w14:paraId="6CB591F4" w14:textId="158FB80C" w:rsidR="00FB3506" w:rsidRDefault="7B0654A5">
      <w:r>
        <w:t>We are</w:t>
      </w:r>
      <w:r w:rsidR="00FB3506">
        <w:t xml:space="preserve"> pleased to announce the </w:t>
      </w:r>
      <w:r w:rsidR="00A010BB">
        <w:t xml:space="preserve">Club Tocumwal </w:t>
      </w:r>
      <w:r w:rsidR="00FB3506">
        <w:t>Australian Golf Foundation Junior Girls Golf Scholarship</w:t>
      </w:r>
      <w:r w:rsidR="00AD0021">
        <w:t xml:space="preserve"> program</w:t>
      </w:r>
      <w:r w:rsidR="00FB3506">
        <w:t>.</w:t>
      </w:r>
    </w:p>
    <w:p w14:paraId="5B6A61C3" w14:textId="1B355F91" w:rsidR="00FB3506" w:rsidRDefault="00FB3506"/>
    <w:p w14:paraId="699FFC77" w14:textId="73B43EB7" w:rsidR="00FB3506" w:rsidRDefault="00A010BB">
      <w:r>
        <w:t>Club Tocumwal’s</w:t>
      </w:r>
      <w:r w:rsidR="00FB3506">
        <w:t xml:space="preserve"> mission is to provide girls between the age of </w:t>
      </w:r>
      <w:r w:rsidR="00B0079A">
        <w:t>9</w:t>
      </w:r>
      <w:r w:rsidR="00FB3506">
        <w:t xml:space="preserve"> </w:t>
      </w:r>
      <w:r w:rsidR="004C74E5">
        <w:t xml:space="preserve">to </w:t>
      </w:r>
      <w:r w:rsidR="00FB3506">
        <w:t xml:space="preserve">16 with the opportunity to start or continue their golfing journey with a group of girls a similar age. </w:t>
      </w:r>
    </w:p>
    <w:p w14:paraId="0171111D" w14:textId="69AA3E8E" w:rsidR="00FB3506" w:rsidRDefault="00FB3506"/>
    <w:p w14:paraId="432EB031" w14:textId="698F6DEA" w:rsidR="00FB3506" w:rsidRDefault="00FB3506">
      <w:r>
        <w:t xml:space="preserve">The scholarship will provide a year’s membership and </w:t>
      </w:r>
      <w:r w:rsidR="00AD0021">
        <w:t>four school</w:t>
      </w:r>
      <w:r>
        <w:t xml:space="preserve"> terms of tuition at </w:t>
      </w:r>
      <w:r w:rsidR="00A010BB">
        <w:t>Club Tocumwal</w:t>
      </w:r>
      <w:r w:rsidR="004C74E5">
        <w:t xml:space="preserve"> throughout 202</w:t>
      </w:r>
      <w:r w:rsidR="2A983DE6">
        <w:t>6</w:t>
      </w:r>
      <w:r w:rsidR="004C74E5">
        <w:t xml:space="preserve">. </w:t>
      </w:r>
    </w:p>
    <w:p w14:paraId="3170AB06" w14:textId="4A5DD760" w:rsidR="00FB3506" w:rsidRDefault="00FB3506"/>
    <w:p w14:paraId="0D1C61AF" w14:textId="75BA3462" w:rsidR="00FB3506" w:rsidRDefault="00AD0021">
      <w:r>
        <w:t>We invite</w:t>
      </w:r>
      <w:r w:rsidR="00FB3506">
        <w:t xml:space="preserve"> any girl who may be interested in a golf scholarship to apply. Group tuition will run on </w:t>
      </w:r>
      <w:r w:rsidR="00A010BB">
        <w:t>Saturday’s at 9am, for 6 weeks of each school term.</w:t>
      </w:r>
    </w:p>
    <w:p w14:paraId="1BBD0FDC" w14:textId="3F163DCB" w:rsidR="00FB3506" w:rsidRDefault="00FB3506"/>
    <w:p w14:paraId="534D6A8A" w14:textId="709613F5" w:rsidR="00FB3506" w:rsidRDefault="00FB3506">
      <w:r>
        <w:t>Further details of the scholarship program are attached.</w:t>
      </w:r>
    </w:p>
    <w:p w14:paraId="48889FEE" w14:textId="3C6C461A" w:rsidR="00FB3506" w:rsidRDefault="00FB3506"/>
    <w:p w14:paraId="20CA28B7" w14:textId="4C0AE631" w:rsidR="00FB3506" w:rsidRDefault="00FB3506">
      <w:r>
        <w:t xml:space="preserve">Applications close on </w:t>
      </w:r>
      <w:r w:rsidR="00A010BB">
        <w:t>December 15, 2025.</w:t>
      </w:r>
    </w:p>
    <w:p w14:paraId="315D4139" w14:textId="619BFF39" w:rsidR="00FB3506" w:rsidRDefault="00FB3506"/>
    <w:p w14:paraId="389B0D8B" w14:textId="5F17C5BD" w:rsidR="00FB3506" w:rsidRDefault="00FB3506">
      <w:r>
        <w:t xml:space="preserve">Please do not hesitate to contact me for further scholarship information </w:t>
      </w:r>
      <w:r w:rsidR="00A010BB">
        <w:t>– golfpro@clubtocumwal.com</w:t>
      </w:r>
    </w:p>
    <w:p w14:paraId="6C27B98F" w14:textId="4B069537" w:rsidR="00FB3506" w:rsidRDefault="00FB3506"/>
    <w:p w14:paraId="569738F8" w14:textId="665A3A06" w:rsidR="00FB3506" w:rsidRDefault="00FB3506">
      <w:r>
        <w:t>Kind regards</w:t>
      </w:r>
    </w:p>
    <w:p w14:paraId="2E70EA4C" w14:textId="3CD93196" w:rsidR="00FB3506" w:rsidRDefault="00FB3506"/>
    <w:p w14:paraId="7350285F" w14:textId="10C582A2" w:rsidR="00FB3506" w:rsidRDefault="00A010BB">
      <w:r>
        <w:t>James McMaster</w:t>
      </w:r>
    </w:p>
    <w:p w14:paraId="46FA9344" w14:textId="4126D502" w:rsidR="006D22F2" w:rsidRDefault="00A010BB">
      <w:r>
        <w:t>Head Teaching Professional</w:t>
      </w:r>
    </w:p>
    <w:p w14:paraId="1D7CF7AE" w14:textId="48C63929" w:rsidR="00A010BB" w:rsidRDefault="00A010BB">
      <w:r>
        <w:t>Club Tocumwal</w:t>
      </w:r>
    </w:p>
    <w:p w14:paraId="434F5509" w14:textId="557E0B7E" w:rsidR="006D22F2" w:rsidRDefault="006D22F2"/>
    <w:p w14:paraId="5F8BB6B7" w14:textId="0DED716F" w:rsidR="006D22F2" w:rsidRDefault="006D22F2"/>
    <w:p w14:paraId="692578D4" w14:textId="5D993E1F" w:rsidR="006D22F2" w:rsidRDefault="006D22F2"/>
    <w:p w14:paraId="5AF114AF" w14:textId="6DB36D37" w:rsidR="006D22F2" w:rsidRDefault="006D22F2"/>
    <w:p w14:paraId="1771C98C" w14:textId="034DCF5D" w:rsidR="006D22F2" w:rsidRDefault="006D22F2"/>
    <w:p w14:paraId="5B18CB8B" w14:textId="61458C82" w:rsidR="006D22F2" w:rsidRDefault="006D22F2"/>
    <w:p w14:paraId="442C2F1E" w14:textId="6E186E35" w:rsidR="006D22F2" w:rsidRDefault="006D22F2"/>
    <w:p w14:paraId="3A48DF11" w14:textId="18A253BD" w:rsidR="006D22F2" w:rsidRDefault="006D22F2"/>
    <w:p w14:paraId="267334DB" w14:textId="2CBF7C11" w:rsidR="006D22F2" w:rsidRDefault="006D22F2"/>
    <w:p w14:paraId="49076F18" w14:textId="3D3DBA2B" w:rsidR="006D22F2" w:rsidRDefault="006D22F2"/>
    <w:p w14:paraId="041BE448" w14:textId="3D115DC5" w:rsidR="006D22F2" w:rsidRDefault="006D22F2"/>
    <w:p w14:paraId="5E473092" w14:textId="6C1F415B" w:rsidR="006D22F2" w:rsidRDefault="006D22F2"/>
    <w:p w14:paraId="061B249E" w14:textId="5A586BE2" w:rsidR="006D22F2" w:rsidRDefault="006D22F2"/>
    <w:p w14:paraId="0D2F9692" w14:textId="75B00DDE" w:rsidR="006D22F2" w:rsidRDefault="006D22F2"/>
    <w:p w14:paraId="7E10EBA4" w14:textId="6A2CE54B" w:rsidR="006D22F2" w:rsidRDefault="006D22F2"/>
    <w:p w14:paraId="57654BAE" w14:textId="64153F74" w:rsidR="006D22F2" w:rsidRDefault="006D22F2"/>
    <w:p w14:paraId="1E303EE7" w14:textId="3BE9DDC3" w:rsidR="006D22F2" w:rsidRDefault="006D22F2"/>
    <w:p w14:paraId="15ED6460" w14:textId="4F3064E1" w:rsidR="006D22F2" w:rsidRDefault="006D22F2"/>
    <w:p w14:paraId="32DA853A" w14:textId="7EE49F3E" w:rsidR="00BD1C50" w:rsidRPr="005E5879" w:rsidRDefault="00BD1C50" w:rsidP="00BD1C50">
      <w:pPr>
        <w:rPr>
          <w:rFonts w:eastAsia="Times New Roman" w:cstheme="minorHAnsi"/>
          <w:b/>
          <w:color w:val="0070C0"/>
          <w:sz w:val="20"/>
          <w:szCs w:val="20"/>
          <w:lang w:eastAsia="en-AU"/>
        </w:rPr>
      </w:pPr>
      <w:r>
        <w:rPr>
          <w:rFonts w:eastAsia="Times New Roman" w:cstheme="minorHAnsi"/>
          <w:b/>
          <w:color w:val="44546A" w:themeColor="text2"/>
          <w:sz w:val="20"/>
          <w:szCs w:val="20"/>
          <w:lang w:eastAsia="en-AU"/>
        </w:rPr>
        <w:lastRenderedPageBreak/>
        <w:t xml:space="preserve">KEY INFORMATION FOR APPLICANTS </w:t>
      </w:r>
    </w:p>
    <w:p w14:paraId="79425D66" w14:textId="73BEEE6C" w:rsidR="006D22F2" w:rsidRDefault="006D22F2"/>
    <w:p w14:paraId="579B264D" w14:textId="7597FEC3" w:rsidR="006D22F2" w:rsidRPr="00BD1C50" w:rsidRDefault="006D22F2">
      <w:pPr>
        <w:rPr>
          <w:b/>
          <w:bCs/>
          <w:sz w:val="22"/>
          <w:szCs w:val="22"/>
        </w:rPr>
      </w:pPr>
      <w:r w:rsidRPr="00BD1C50">
        <w:rPr>
          <w:b/>
          <w:bCs/>
          <w:sz w:val="22"/>
          <w:szCs w:val="22"/>
        </w:rPr>
        <w:t>Why a scholarship program?</w:t>
      </w:r>
    </w:p>
    <w:p w14:paraId="56F84B6F" w14:textId="73977992" w:rsidR="000E3926" w:rsidRPr="00BD1C50" w:rsidRDefault="00A010BB" w:rsidP="0D24CE11">
      <w:pPr>
        <w:rPr>
          <w:rFonts w:eastAsia="Times New Roman"/>
          <w:sz w:val="22"/>
          <w:szCs w:val="22"/>
          <w:lang w:eastAsia="en-AU"/>
        </w:rPr>
      </w:pPr>
      <w:r>
        <w:rPr>
          <w:rFonts w:eastAsia="Times New Roman"/>
          <w:sz w:val="22"/>
          <w:szCs w:val="22"/>
          <w:lang w:eastAsia="en-AU"/>
        </w:rPr>
        <w:t>Club Tocumwal</w:t>
      </w:r>
      <w:r w:rsidR="00882D75" w:rsidRPr="0D24CE11">
        <w:rPr>
          <w:rFonts w:eastAsia="Times New Roman"/>
          <w:sz w:val="22"/>
          <w:szCs w:val="22"/>
          <w:lang w:eastAsia="en-AU"/>
        </w:rPr>
        <w:t xml:space="preserve"> is one of</w:t>
      </w:r>
      <w:r w:rsidR="70579494" w:rsidRPr="0D24CE11">
        <w:rPr>
          <w:rFonts w:eastAsia="Times New Roman"/>
          <w:sz w:val="22"/>
          <w:szCs w:val="22"/>
          <w:lang w:eastAsia="en-AU"/>
        </w:rPr>
        <w:t xml:space="preserve"> </w:t>
      </w:r>
      <w:r w:rsidR="00B04087" w:rsidRPr="0D24CE11">
        <w:rPr>
          <w:rFonts w:eastAsia="Times New Roman"/>
          <w:sz w:val="22"/>
          <w:szCs w:val="22"/>
          <w:lang w:eastAsia="en-AU"/>
        </w:rPr>
        <w:t>1</w:t>
      </w:r>
      <w:r w:rsidR="00B0079A" w:rsidRPr="0D24CE11">
        <w:rPr>
          <w:rFonts w:eastAsia="Times New Roman"/>
          <w:sz w:val="22"/>
          <w:szCs w:val="22"/>
          <w:lang w:eastAsia="en-AU"/>
        </w:rPr>
        <w:t>6</w:t>
      </w:r>
      <w:r w:rsidR="00B04087" w:rsidRPr="0D24CE11">
        <w:rPr>
          <w:rFonts w:eastAsia="Times New Roman"/>
          <w:sz w:val="22"/>
          <w:szCs w:val="22"/>
          <w:lang w:eastAsia="en-AU"/>
        </w:rPr>
        <w:t>0 other</w:t>
      </w:r>
      <w:r w:rsidR="00882D75" w:rsidRPr="0D24CE11">
        <w:rPr>
          <w:rFonts w:eastAsia="Times New Roman"/>
          <w:sz w:val="22"/>
          <w:szCs w:val="22"/>
          <w:lang w:eastAsia="en-AU"/>
        </w:rPr>
        <w:t xml:space="preserve"> facilities across Australia to obtain funding from </w:t>
      </w:r>
      <w:r w:rsidR="1FF501B0" w:rsidRPr="0D24CE11">
        <w:rPr>
          <w:rFonts w:eastAsia="Times New Roman"/>
          <w:sz w:val="22"/>
          <w:szCs w:val="22"/>
          <w:lang w:eastAsia="en-AU"/>
        </w:rPr>
        <w:t>t</w:t>
      </w:r>
      <w:r w:rsidR="000E3926" w:rsidRPr="0D24CE11">
        <w:rPr>
          <w:rFonts w:eastAsia="Times New Roman"/>
          <w:sz w:val="22"/>
          <w:szCs w:val="22"/>
          <w:lang w:eastAsia="en-AU"/>
        </w:rPr>
        <w:t xml:space="preserve">he </w:t>
      </w:r>
      <w:hyperlink r:id="rId10">
        <w:r w:rsidR="000E3926" w:rsidRPr="0D24CE11">
          <w:rPr>
            <w:rFonts w:eastAsia="Times New Roman"/>
            <w:sz w:val="22"/>
            <w:szCs w:val="22"/>
            <w:lang w:eastAsia="en-AU"/>
          </w:rPr>
          <w:t>Australian Golf Foundation</w:t>
        </w:r>
      </w:hyperlink>
      <w:r w:rsidR="00FB1F24" w:rsidRPr="0D24CE11">
        <w:rPr>
          <w:rFonts w:eastAsia="Times New Roman"/>
          <w:sz w:val="22"/>
          <w:szCs w:val="22"/>
          <w:lang w:eastAsia="en-AU"/>
        </w:rPr>
        <w:t xml:space="preserve"> (AGF)</w:t>
      </w:r>
      <w:r w:rsidR="000E3926" w:rsidRPr="0D24CE11">
        <w:rPr>
          <w:rFonts w:eastAsia="Times New Roman"/>
          <w:sz w:val="22"/>
          <w:szCs w:val="22"/>
          <w:lang w:eastAsia="en-AU"/>
        </w:rPr>
        <w:t>, in association with Golf Australia</w:t>
      </w:r>
      <w:r w:rsidR="00882D75" w:rsidRPr="0D24CE11">
        <w:rPr>
          <w:rFonts w:eastAsia="Times New Roman"/>
          <w:sz w:val="22"/>
          <w:szCs w:val="22"/>
          <w:lang w:eastAsia="en-AU"/>
        </w:rPr>
        <w:t>. This funding has been made available b</w:t>
      </w:r>
      <w:r w:rsidR="000E3926" w:rsidRPr="0D24CE11">
        <w:rPr>
          <w:rFonts w:eastAsia="Times New Roman"/>
          <w:sz w:val="22"/>
          <w:szCs w:val="22"/>
          <w:lang w:eastAsia="en-AU"/>
        </w:rPr>
        <w:t>ecause of the foresight and generosity of Bonnie Boezeman AO, a director of The Australian Golf Foundation</w:t>
      </w:r>
      <w:r w:rsidR="00882D75" w:rsidRPr="0D24CE11">
        <w:rPr>
          <w:rFonts w:eastAsia="Times New Roman"/>
          <w:sz w:val="22"/>
          <w:szCs w:val="22"/>
          <w:lang w:eastAsia="en-AU"/>
        </w:rPr>
        <w:t>.</w:t>
      </w:r>
      <w:r w:rsidR="008419E6" w:rsidRPr="0D24CE11">
        <w:rPr>
          <w:rFonts w:eastAsia="Times New Roman"/>
          <w:sz w:val="22"/>
          <w:szCs w:val="22"/>
          <w:lang w:eastAsia="en-AU"/>
        </w:rPr>
        <w:t xml:space="preserve"> </w:t>
      </w:r>
      <w:r w:rsidR="000E3926" w:rsidRPr="0D24CE11">
        <w:rPr>
          <w:sz w:val="22"/>
          <w:szCs w:val="22"/>
        </w:rPr>
        <w:t>While the program’s primary aim is to retain girls</w:t>
      </w:r>
      <w:r w:rsidR="00882D75" w:rsidRPr="0D24CE11">
        <w:rPr>
          <w:sz w:val="22"/>
          <w:szCs w:val="22"/>
        </w:rPr>
        <w:t xml:space="preserve"> in golf by giving girls a shared golf experience,</w:t>
      </w:r>
      <w:r w:rsidR="000E3926" w:rsidRPr="0D24CE11">
        <w:rPr>
          <w:sz w:val="22"/>
          <w:szCs w:val="22"/>
        </w:rPr>
        <w:t xml:space="preserve"> girls new to golf may also be engaged in this program should they demonstrate a commitment to learning the sport.  </w:t>
      </w:r>
    </w:p>
    <w:p w14:paraId="32055C2A" w14:textId="12AD7F91" w:rsidR="006D22F2" w:rsidRPr="00BD1C50" w:rsidRDefault="006D22F2">
      <w:pPr>
        <w:rPr>
          <w:sz w:val="22"/>
          <w:szCs w:val="22"/>
        </w:rPr>
      </w:pPr>
    </w:p>
    <w:p w14:paraId="25039C05" w14:textId="16852417" w:rsidR="006D22F2" w:rsidRPr="00BD1C50" w:rsidRDefault="006D22F2">
      <w:pPr>
        <w:rPr>
          <w:sz w:val="22"/>
          <w:szCs w:val="22"/>
        </w:rPr>
      </w:pPr>
    </w:p>
    <w:p w14:paraId="0CC649A5" w14:textId="7F7530F4" w:rsidR="006D22F2" w:rsidRPr="00BD1C50" w:rsidRDefault="006D22F2">
      <w:pPr>
        <w:rPr>
          <w:b/>
          <w:bCs/>
          <w:sz w:val="22"/>
          <w:szCs w:val="22"/>
        </w:rPr>
      </w:pPr>
      <w:r w:rsidRPr="00BD1C50">
        <w:rPr>
          <w:b/>
          <w:bCs/>
          <w:sz w:val="22"/>
          <w:szCs w:val="22"/>
        </w:rPr>
        <w:t>Who is the scholarship for?</w:t>
      </w:r>
    </w:p>
    <w:p w14:paraId="7D22C33D" w14:textId="10DC6CD2" w:rsidR="000E3926" w:rsidRPr="00BD1C50" w:rsidRDefault="000E3926" w:rsidP="00882D75">
      <w:pPr>
        <w:rPr>
          <w:sz w:val="22"/>
          <w:szCs w:val="22"/>
        </w:rPr>
      </w:pPr>
      <w:r w:rsidRPr="00BD1C50">
        <w:rPr>
          <w:sz w:val="22"/>
          <w:szCs w:val="22"/>
          <w:lang w:val="en-US"/>
        </w:rPr>
        <w:t xml:space="preserve">The suggested ages for the program are girls from </w:t>
      </w:r>
      <w:r w:rsidR="00B0079A">
        <w:rPr>
          <w:sz w:val="22"/>
          <w:szCs w:val="22"/>
          <w:lang w:val="en-US"/>
        </w:rPr>
        <w:t>9</w:t>
      </w:r>
      <w:r w:rsidRPr="00BD1C50">
        <w:rPr>
          <w:sz w:val="22"/>
          <w:szCs w:val="22"/>
          <w:lang w:val="en-US"/>
        </w:rPr>
        <w:t xml:space="preserve"> to 16 years old. There are exceptions allowed for girls from 7 to </w:t>
      </w:r>
      <w:r w:rsidR="00B0079A">
        <w:rPr>
          <w:sz w:val="22"/>
          <w:szCs w:val="22"/>
          <w:lang w:val="en-US"/>
        </w:rPr>
        <w:t>8</w:t>
      </w:r>
      <w:r w:rsidRPr="00BD1C50">
        <w:rPr>
          <w:sz w:val="22"/>
          <w:szCs w:val="22"/>
          <w:lang w:val="en-US"/>
        </w:rPr>
        <w:t xml:space="preserve"> if they have already displayed exceptional capabilities for their age.</w:t>
      </w:r>
    </w:p>
    <w:p w14:paraId="7633E534" w14:textId="77777777" w:rsidR="000E3926" w:rsidRPr="00BD1C50" w:rsidRDefault="000E3926">
      <w:pPr>
        <w:rPr>
          <w:sz w:val="22"/>
          <w:szCs w:val="22"/>
        </w:rPr>
      </w:pPr>
    </w:p>
    <w:p w14:paraId="64B1033F" w14:textId="75D68311" w:rsidR="006D22F2" w:rsidRPr="00BD1C50" w:rsidRDefault="006D22F2">
      <w:pPr>
        <w:rPr>
          <w:sz w:val="22"/>
          <w:szCs w:val="22"/>
        </w:rPr>
      </w:pPr>
    </w:p>
    <w:p w14:paraId="416F14B1" w14:textId="7C21403B" w:rsidR="006D22F2" w:rsidRPr="00BD1C50" w:rsidRDefault="006D22F2">
      <w:pPr>
        <w:rPr>
          <w:b/>
          <w:bCs/>
          <w:sz w:val="22"/>
          <w:szCs w:val="22"/>
        </w:rPr>
      </w:pPr>
      <w:r w:rsidRPr="00BD1C50">
        <w:rPr>
          <w:b/>
          <w:bCs/>
          <w:sz w:val="22"/>
          <w:szCs w:val="22"/>
        </w:rPr>
        <w:t>What does the program involve?</w:t>
      </w:r>
    </w:p>
    <w:p w14:paraId="38CF0AB0" w14:textId="77777777" w:rsidR="00882D75" w:rsidRPr="00BD1C50" w:rsidRDefault="00882D75" w:rsidP="00882D75">
      <w:pPr>
        <w:numPr>
          <w:ilvl w:val="0"/>
          <w:numId w:val="4"/>
        </w:numPr>
        <w:spacing w:before="100" w:beforeAutospacing="1" w:after="100" w:afterAutospacing="1" w:line="276" w:lineRule="auto"/>
        <w:contextualSpacing/>
        <w:outlineLvl w:val="1"/>
        <w:rPr>
          <w:rFonts w:eastAsia="Times New Roman" w:cstheme="minorHAnsi"/>
          <w:bCs/>
          <w:sz w:val="22"/>
          <w:szCs w:val="22"/>
          <w:lang w:bidi="en-US"/>
        </w:rPr>
      </w:pPr>
      <w:r w:rsidRPr="00BD1C50">
        <w:rPr>
          <w:rFonts w:eastAsia="Times New Roman" w:cstheme="minorHAnsi"/>
          <w:bCs/>
          <w:sz w:val="22"/>
          <w:szCs w:val="22"/>
          <w:lang w:bidi="en-US"/>
        </w:rPr>
        <w:t>A one-year junior club membership that carries playing rights, to ensure girls can participate in club competitions and obtain a handicap</w:t>
      </w:r>
    </w:p>
    <w:p w14:paraId="79D9DFAB" w14:textId="671E85F2" w:rsidR="00882D75" w:rsidRPr="00BD1C50" w:rsidRDefault="00882D75" w:rsidP="6630378A">
      <w:pPr>
        <w:numPr>
          <w:ilvl w:val="0"/>
          <w:numId w:val="4"/>
        </w:numPr>
        <w:spacing w:before="100" w:beforeAutospacing="1" w:after="100" w:afterAutospacing="1" w:line="276" w:lineRule="auto"/>
        <w:contextualSpacing/>
        <w:outlineLvl w:val="1"/>
        <w:rPr>
          <w:rFonts w:eastAsia="Times New Roman"/>
          <w:sz w:val="22"/>
          <w:szCs w:val="22"/>
          <w:lang w:bidi="en-US"/>
        </w:rPr>
      </w:pPr>
      <w:r w:rsidRPr="6630378A">
        <w:rPr>
          <w:rFonts w:eastAsia="Times New Roman"/>
          <w:sz w:val="22"/>
          <w:szCs w:val="22"/>
          <w:lang w:bidi="en-US"/>
        </w:rPr>
        <w:t xml:space="preserve">24 sessions with the club professional and/or </w:t>
      </w:r>
      <w:r w:rsidR="727E8ACD" w:rsidRPr="6630378A">
        <w:rPr>
          <w:rFonts w:eastAsia="Times New Roman"/>
          <w:sz w:val="22"/>
          <w:szCs w:val="22"/>
          <w:lang w:bidi="en-US"/>
        </w:rPr>
        <w:t>national program deliverer</w:t>
      </w:r>
    </w:p>
    <w:p w14:paraId="3666AC3E" w14:textId="77777777" w:rsidR="00882D75" w:rsidRPr="00BD1C50" w:rsidRDefault="00882D75" w:rsidP="00882D75">
      <w:pPr>
        <w:numPr>
          <w:ilvl w:val="0"/>
          <w:numId w:val="4"/>
        </w:numPr>
        <w:spacing w:before="100" w:beforeAutospacing="1" w:after="100" w:afterAutospacing="1" w:line="276" w:lineRule="auto"/>
        <w:contextualSpacing/>
        <w:outlineLvl w:val="1"/>
        <w:rPr>
          <w:rFonts w:eastAsia="Times New Roman" w:cstheme="minorHAnsi"/>
          <w:bCs/>
          <w:sz w:val="22"/>
          <w:szCs w:val="22"/>
          <w:lang w:bidi="en-US"/>
        </w:rPr>
      </w:pPr>
      <w:r w:rsidRPr="00BD1C50">
        <w:rPr>
          <w:rFonts w:eastAsia="Times New Roman" w:cstheme="minorHAnsi"/>
          <w:bCs/>
          <w:sz w:val="22"/>
          <w:szCs w:val="22"/>
          <w:lang w:bidi="en-US"/>
        </w:rPr>
        <w:t>A club shirt and hat</w:t>
      </w:r>
      <w:r w:rsidRPr="00BD1C50">
        <w:rPr>
          <w:rFonts w:eastAsia="Times New Roman" w:cstheme="minorHAnsi"/>
          <w:bCs/>
          <w:color w:val="FF0000"/>
          <w:sz w:val="22"/>
          <w:szCs w:val="22"/>
          <w:lang w:bidi="en-US"/>
        </w:rPr>
        <w:t xml:space="preserve"> </w:t>
      </w:r>
      <w:r w:rsidRPr="00BD1C50">
        <w:rPr>
          <w:rFonts w:eastAsia="Times New Roman" w:cstheme="minorHAnsi"/>
          <w:bCs/>
          <w:sz w:val="22"/>
          <w:szCs w:val="22"/>
          <w:lang w:bidi="en-US"/>
        </w:rPr>
        <w:t>with AGF Scholarship identification</w:t>
      </w:r>
    </w:p>
    <w:p w14:paraId="38CC7FB6" w14:textId="184C4056" w:rsidR="000E3926" w:rsidRPr="00BD1C50" w:rsidRDefault="000E3926">
      <w:pPr>
        <w:rPr>
          <w:sz w:val="22"/>
          <w:szCs w:val="22"/>
        </w:rPr>
      </w:pPr>
    </w:p>
    <w:p w14:paraId="1C79FB4A" w14:textId="77777777" w:rsidR="000E3926" w:rsidRPr="00BD1C50" w:rsidRDefault="000E3926">
      <w:pPr>
        <w:rPr>
          <w:b/>
          <w:bCs/>
          <w:sz w:val="22"/>
          <w:szCs w:val="22"/>
        </w:rPr>
      </w:pPr>
    </w:p>
    <w:p w14:paraId="30C623F6" w14:textId="0F8F67D4" w:rsidR="006D22F2" w:rsidRPr="00BD1C50" w:rsidRDefault="006D22F2">
      <w:pPr>
        <w:rPr>
          <w:b/>
          <w:bCs/>
          <w:sz w:val="22"/>
          <w:szCs w:val="22"/>
        </w:rPr>
      </w:pPr>
      <w:r w:rsidRPr="00BD1C50">
        <w:rPr>
          <w:b/>
          <w:bCs/>
          <w:sz w:val="22"/>
          <w:szCs w:val="22"/>
        </w:rPr>
        <w:t xml:space="preserve">What commitments </w:t>
      </w:r>
      <w:r w:rsidR="00FB1F24">
        <w:rPr>
          <w:b/>
          <w:bCs/>
          <w:sz w:val="22"/>
          <w:szCs w:val="22"/>
        </w:rPr>
        <w:t>will</w:t>
      </w:r>
      <w:r w:rsidRPr="00BD1C50">
        <w:rPr>
          <w:b/>
          <w:bCs/>
          <w:sz w:val="22"/>
          <w:szCs w:val="22"/>
        </w:rPr>
        <w:t xml:space="preserve"> scholarship holders </w:t>
      </w:r>
      <w:r w:rsidR="00FB1F24">
        <w:rPr>
          <w:b/>
          <w:bCs/>
          <w:sz w:val="22"/>
          <w:szCs w:val="22"/>
        </w:rPr>
        <w:t>be required to</w:t>
      </w:r>
      <w:r w:rsidRPr="00BD1C50">
        <w:rPr>
          <w:b/>
          <w:bCs/>
          <w:sz w:val="22"/>
          <w:szCs w:val="22"/>
        </w:rPr>
        <w:t xml:space="preserve"> make?</w:t>
      </w:r>
    </w:p>
    <w:p w14:paraId="02FAE5A8" w14:textId="461608E5" w:rsidR="00BD1C50" w:rsidRPr="00BD1C50" w:rsidRDefault="00882D75" w:rsidP="000E3926">
      <w:pPr>
        <w:pStyle w:val="ListParagraph"/>
        <w:numPr>
          <w:ilvl w:val="0"/>
          <w:numId w:val="6"/>
        </w:numPr>
        <w:rPr>
          <w:sz w:val="22"/>
          <w:szCs w:val="22"/>
        </w:rPr>
      </w:pPr>
      <w:r w:rsidRPr="00BD1C50">
        <w:rPr>
          <w:sz w:val="22"/>
          <w:szCs w:val="22"/>
        </w:rPr>
        <w:t>Display a desire and willingness to improve their golf skills, obtain a handicap, play in club competitions (or</w:t>
      </w:r>
      <w:r w:rsidR="004C74E5">
        <w:rPr>
          <w:sz w:val="22"/>
          <w:szCs w:val="22"/>
        </w:rPr>
        <w:t xml:space="preserve">/and </w:t>
      </w:r>
      <w:r w:rsidRPr="00BD1C50">
        <w:rPr>
          <w:sz w:val="22"/>
          <w:szCs w:val="22"/>
        </w:rPr>
        <w:t>social play) and engage in any extra-curricular activit</w:t>
      </w:r>
      <w:r w:rsidR="004C74E5">
        <w:rPr>
          <w:sz w:val="22"/>
          <w:szCs w:val="22"/>
        </w:rPr>
        <w:t>ies</w:t>
      </w:r>
      <w:r w:rsidRPr="00BD1C50">
        <w:rPr>
          <w:sz w:val="22"/>
          <w:szCs w:val="22"/>
        </w:rPr>
        <w:t xml:space="preserve"> that foster</w:t>
      </w:r>
      <w:r w:rsidR="004C74E5">
        <w:rPr>
          <w:sz w:val="22"/>
          <w:szCs w:val="22"/>
        </w:rPr>
        <w:t>s</w:t>
      </w:r>
      <w:r w:rsidRPr="00BD1C50">
        <w:rPr>
          <w:sz w:val="22"/>
          <w:szCs w:val="22"/>
        </w:rPr>
        <w:t xml:space="preserve"> friendships between scholarship holders. </w:t>
      </w:r>
    </w:p>
    <w:p w14:paraId="3C29AC9E" w14:textId="7B4B01CC" w:rsidR="000E3926" w:rsidRPr="00BD1C50" w:rsidRDefault="00BD1C50" w:rsidP="000E3926">
      <w:pPr>
        <w:pStyle w:val="ListParagraph"/>
        <w:numPr>
          <w:ilvl w:val="0"/>
          <w:numId w:val="6"/>
        </w:numPr>
        <w:rPr>
          <w:sz w:val="22"/>
          <w:szCs w:val="22"/>
        </w:rPr>
      </w:pPr>
      <w:r w:rsidRPr="0D24CE11">
        <w:rPr>
          <w:rFonts w:eastAsia="Times New Roman"/>
          <w:color w:val="000000" w:themeColor="text1"/>
          <w:sz w:val="22"/>
          <w:szCs w:val="22"/>
          <w:lang w:eastAsia="en-AU"/>
        </w:rPr>
        <w:t>A</w:t>
      </w:r>
      <w:r w:rsidR="62B1627C" w:rsidRPr="0D24CE11">
        <w:rPr>
          <w:rFonts w:eastAsia="Times New Roman"/>
          <w:color w:val="000000" w:themeColor="text1"/>
          <w:sz w:val="22"/>
          <w:szCs w:val="22"/>
          <w:lang w:eastAsia="en-AU"/>
        </w:rPr>
        <w:t xml:space="preserve">s we </w:t>
      </w:r>
      <w:r w:rsidR="715FF48F" w:rsidRPr="0D24CE11">
        <w:rPr>
          <w:rFonts w:eastAsia="Times New Roman"/>
          <w:color w:val="000000" w:themeColor="text1"/>
          <w:sz w:val="22"/>
          <w:szCs w:val="22"/>
          <w:lang w:eastAsia="en-AU"/>
        </w:rPr>
        <w:t xml:space="preserve">endeavour </w:t>
      </w:r>
      <w:r w:rsidR="62B1627C" w:rsidRPr="0D24CE11">
        <w:rPr>
          <w:rFonts w:eastAsia="Times New Roman"/>
          <w:color w:val="000000" w:themeColor="text1"/>
          <w:sz w:val="22"/>
          <w:szCs w:val="22"/>
          <w:lang w:eastAsia="en-AU"/>
        </w:rPr>
        <w:t xml:space="preserve">to provide the best </w:t>
      </w:r>
      <w:r w:rsidR="747950FD" w:rsidRPr="0D24CE11">
        <w:rPr>
          <w:rFonts w:eastAsia="Times New Roman"/>
          <w:color w:val="000000" w:themeColor="text1"/>
          <w:sz w:val="22"/>
          <w:szCs w:val="22"/>
          <w:lang w:eastAsia="en-AU"/>
        </w:rPr>
        <w:t>opportunities</w:t>
      </w:r>
      <w:r w:rsidR="62B1627C" w:rsidRPr="0D24CE11">
        <w:rPr>
          <w:rFonts w:eastAsia="Times New Roman"/>
          <w:color w:val="000000" w:themeColor="text1"/>
          <w:sz w:val="22"/>
          <w:szCs w:val="22"/>
          <w:lang w:eastAsia="en-AU"/>
        </w:rPr>
        <w:t xml:space="preserve"> possible for girls </w:t>
      </w:r>
      <w:r w:rsidR="646725F3" w:rsidRPr="0D24CE11">
        <w:rPr>
          <w:rFonts w:eastAsia="Times New Roman"/>
          <w:color w:val="000000" w:themeColor="text1"/>
          <w:sz w:val="22"/>
          <w:szCs w:val="22"/>
          <w:lang w:eastAsia="en-AU"/>
        </w:rPr>
        <w:t>across</w:t>
      </w:r>
      <w:r w:rsidR="62B1627C" w:rsidRPr="0D24CE11">
        <w:rPr>
          <w:rFonts w:eastAsia="Times New Roman"/>
          <w:color w:val="000000" w:themeColor="text1"/>
          <w:sz w:val="22"/>
          <w:szCs w:val="22"/>
          <w:lang w:eastAsia="en-AU"/>
        </w:rPr>
        <w:t xml:space="preserve"> the country</w:t>
      </w:r>
      <w:r w:rsidRPr="0D24CE11">
        <w:rPr>
          <w:rFonts w:eastAsia="Times New Roman"/>
          <w:color w:val="000000" w:themeColor="text1"/>
          <w:sz w:val="22"/>
          <w:szCs w:val="22"/>
          <w:lang w:eastAsia="en-AU"/>
        </w:rPr>
        <w:t xml:space="preserve">, </w:t>
      </w:r>
      <w:r w:rsidR="000E3926" w:rsidRPr="0D24CE11">
        <w:rPr>
          <w:rFonts w:eastAsia="Times New Roman"/>
          <w:color w:val="000000" w:themeColor="text1"/>
          <w:sz w:val="22"/>
          <w:szCs w:val="22"/>
          <w:lang w:eastAsia="en-AU"/>
        </w:rPr>
        <w:t>all</w:t>
      </w:r>
      <w:r w:rsidR="000E3926" w:rsidRPr="0D24CE11">
        <w:rPr>
          <w:rFonts w:eastAsia="Times New Roman"/>
          <w:sz w:val="22"/>
          <w:szCs w:val="22"/>
          <w:lang w:eastAsia="en-AU"/>
        </w:rPr>
        <w:t xml:space="preserve"> </w:t>
      </w:r>
      <w:r w:rsidRPr="0D24CE11">
        <w:rPr>
          <w:rFonts w:eastAsia="Times New Roman"/>
          <w:sz w:val="22"/>
          <w:szCs w:val="22"/>
          <w:lang w:eastAsia="en-AU"/>
        </w:rPr>
        <w:t xml:space="preserve">scholarship holders </w:t>
      </w:r>
      <w:r w:rsidR="000E3926" w:rsidRPr="0D24CE11">
        <w:rPr>
          <w:rFonts w:eastAsia="Times New Roman"/>
          <w:sz w:val="22"/>
          <w:szCs w:val="22"/>
          <w:lang w:eastAsia="en-AU"/>
        </w:rPr>
        <w:t xml:space="preserve">will be </w:t>
      </w:r>
      <w:r w:rsidR="45D50F30" w:rsidRPr="0D24CE11">
        <w:rPr>
          <w:rFonts w:eastAsia="Times New Roman"/>
          <w:sz w:val="22"/>
          <w:szCs w:val="22"/>
          <w:lang w:eastAsia="en-AU"/>
        </w:rPr>
        <w:t xml:space="preserve">asked </w:t>
      </w:r>
      <w:r w:rsidR="000E3926" w:rsidRPr="0D24CE11">
        <w:rPr>
          <w:rFonts w:eastAsia="Times New Roman"/>
          <w:sz w:val="22"/>
          <w:szCs w:val="22"/>
          <w:lang w:eastAsia="en-AU"/>
        </w:rPr>
        <w:t>to complete a</w:t>
      </w:r>
      <w:r w:rsidRPr="0D24CE11">
        <w:rPr>
          <w:rFonts w:eastAsia="Times New Roman"/>
          <w:sz w:val="22"/>
          <w:szCs w:val="22"/>
          <w:lang w:eastAsia="en-AU"/>
        </w:rPr>
        <w:t xml:space="preserve"> </w:t>
      </w:r>
      <w:r w:rsidR="004C74E5" w:rsidRPr="0D24CE11">
        <w:rPr>
          <w:rFonts w:eastAsia="Times New Roman"/>
          <w:sz w:val="22"/>
          <w:szCs w:val="22"/>
          <w:lang w:eastAsia="en-AU"/>
        </w:rPr>
        <w:t>pre-</w:t>
      </w:r>
      <w:r w:rsidRPr="0D24CE11">
        <w:rPr>
          <w:rFonts w:eastAsia="Times New Roman"/>
          <w:sz w:val="22"/>
          <w:szCs w:val="22"/>
          <w:lang w:eastAsia="en-AU"/>
        </w:rPr>
        <w:t xml:space="preserve"> and post-program evaluation</w:t>
      </w:r>
      <w:r w:rsidR="000E3926" w:rsidRPr="0D24CE11">
        <w:rPr>
          <w:rFonts w:eastAsia="Times New Roman"/>
          <w:sz w:val="22"/>
          <w:szCs w:val="22"/>
          <w:lang w:eastAsia="en-AU"/>
        </w:rPr>
        <w:t xml:space="preserve"> survey. </w:t>
      </w:r>
      <w:r w:rsidR="004C74E5" w:rsidRPr="0D24CE11">
        <w:rPr>
          <w:rFonts w:eastAsia="Times New Roman"/>
          <w:sz w:val="22"/>
          <w:szCs w:val="22"/>
          <w:lang w:eastAsia="en-AU"/>
        </w:rPr>
        <w:t xml:space="preserve">Scholarship holder </w:t>
      </w:r>
      <w:r w:rsidR="00FB1F24" w:rsidRPr="0D24CE11">
        <w:rPr>
          <w:rFonts w:eastAsia="Times New Roman"/>
          <w:sz w:val="22"/>
          <w:szCs w:val="22"/>
          <w:lang w:eastAsia="en-AU"/>
        </w:rPr>
        <w:t>contact details</w:t>
      </w:r>
      <w:r w:rsidR="004C74E5" w:rsidRPr="0D24CE11">
        <w:rPr>
          <w:rFonts w:eastAsia="Times New Roman"/>
          <w:sz w:val="22"/>
          <w:szCs w:val="22"/>
          <w:lang w:eastAsia="en-AU"/>
        </w:rPr>
        <w:t xml:space="preserve"> will</w:t>
      </w:r>
      <w:r w:rsidR="00FB1F24" w:rsidRPr="0D24CE11">
        <w:rPr>
          <w:rFonts w:eastAsia="Times New Roman"/>
          <w:sz w:val="22"/>
          <w:szCs w:val="22"/>
          <w:lang w:eastAsia="en-AU"/>
        </w:rPr>
        <w:t xml:space="preserve"> therefore be supplied to Golf Australia upon successful application. </w:t>
      </w:r>
    </w:p>
    <w:p w14:paraId="1FDDEEFB" w14:textId="156EC228" w:rsidR="00BD1C50" w:rsidRPr="00BD1C50" w:rsidRDefault="00FB1F24" w:rsidP="000E3926">
      <w:pPr>
        <w:pStyle w:val="NoSpacing"/>
        <w:numPr>
          <w:ilvl w:val="0"/>
          <w:numId w:val="5"/>
        </w:numPr>
        <w:rPr>
          <w:lang w:val="en-US"/>
        </w:rPr>
      </w:pPr>
      <w:r w:rsidRPr="6630378A">
        <w:rPr>
          <w:lang w:val="en-US"/>
        </w:rPr>
        <w:t>Whilst we ask</w:t>
      </w:r>
      <w:r w:rsidR="00BD1C50" w:rsidRPr="6630378A">
        <w:rPr>
          <w:lang w:val="en-US"/>
        </w:rPr>
        <w:t xml:space="preserve"> girls</w:t>
      </w:r>
      <w:r w:rsidRPr="6630378A">
        <w:rPr>
          <w:lang w:val="en-US"/>
        </w:rPr>
        <w:t xml:space="preserve"> to strive and make the most out of the program, their</w:t>
      </w:r>
      <w:r w:rsidR="00BD1C50" w:rsidRPr="6630378A">
        <w:rPr>
          <w:lang w:val="en-US"/>
        </w:rPr>
        <w:t xml:space="preserve"> commitment to the scholarship program </w:t>
      </w:r>
      <w:r w:rsidR="4B2BB4BE" w:rsidRPr="6630378A">
        <w:rPr>
          <w:lang w:val="en-US"/>
        </w:rPr>
        <w:t xml:space="preserve">should </w:t>
      </w:r>
      <w:r w:rsidR="34F18955" w:rsidRPr="6630378A">
        <w:rPr>
          <w:lang w:val="en-US"/>
        </w:rPr>
        <w:t>n</w:t>
      </w:r>
      <w:r w:rsidR="00BD1C50" w:rsidRPr="6630378A">
        <w:rPr>
          <w:lang w:val="en-US"/>
        </w:rPr>
        <w:t xml:space="preserve">ot, at any point of time take precedence over any education/school commitments. </w:t>
      </w:r>
    </w:p>
    <w:p w14:paraId="367B1F75" w14:textId="77777777" w:rsidR="000E3926" w:rsidRPr="00BD1C50" w:rsidRDefault="000E3926" w:rsidP="000E3926">
      <w:pPr>
        <w:pStyle w:val="NoSpacing"/>
        <w:rPr>
          <w:lang w:val="en-US"/>
        </w:rPr>
      </w:pPr>
    </w:p>
    <w:p w14:paraId="5886713B" w14:textId="38B2BC07" w:rsidR="000E3926" w:rsidRPr="00BD1C50" w:rsidRDefault="000E3926" w:rsidP="006D22F2">
      <w:pPr>
        <w:rPr>
          <w:sz w:val="22"/>
          <w:szCs w:val="22"/>
        </w:rPr>
      </w:pPr>
    </w:p>
    <w:p w14:paraId="3BE418FB" w14:textId="57D49335" w:rsidR="000E3926" w:rsidRDefault="00BD1C50" w:rsidP="006D22F2">
      <w:pPr>
        <w:rPr>
          <w:b/>
          <w:bCs/>
          <w:sz w:val="22"/>
          <w:szCs w:val="22"/>
        </w:rPr>
      </w:pPr>
      <w:r w:rsidRPr="00BD1C50">
        <w:rPr>
          <w:b/>
          <w:bCs/>
          <w:sz w:val="22"/>
          <w:szCs w:val="22"/>
        </w:rPr>
        <w:t>Scholarship Term</w:t>
      </w:r>
    </w:p>
    <w:p w14:paraId="112036D1" w14:textId="77777777" w:rsidR="00FB1F24" w:rsidRPr="00BD1C50" w:rsidRDefault="00FB1F24" w:rsidP="006D22F2">
      <w:pPr>
        <w:rPr>
          <w:b/>
          <w:bCs/>
          <w:sz w:val="22"/>
          <w:szCs w:val="22"/>
        </w:rPr>
      </w:pPr>
    </w:p>
    <w:p w14:paraId="4F123CE2" w14:textId="633B19A2" w:rsidR="000E3926" w:rsidRDefault="00BD1C50" w:rsidP="006D22F2">
      <w:pPr>
        <w:rPr>
          <w:sz w:val="22"/>
          <w:szCs w:val="22"/>
        </w:rPr>
      </w:pPr>
      <w:r w:rsidRPr="6630378A">
        <w:rPr>
          <w:sz w:val="22"/>
          <w:szCs w:val="22"/>
        </w:rPr>
        <w:t>Scholarships will be valid for one year only</w:t>
      </w:r>
      <w:r w:rsidR="004C74E5" w:rsidRPr="6630378A">
        <w:rPr>
          <w:sz w:val="22"/>
          <w:szCs w:val="22"/>
        </w:rPr>
        <w:t xml:space="preserve"> (202</w:t>
      </w:r>
      <w:r w:rsidR="7A7E0945" w:rsidRPr="6630378A">
        <w:rPr>
          <w:sz w:val="22"/>
          <w:szCs w:val="22"/>
        </w:rPr>
        <w:t>6</w:t>
      </w:r>
      <w:r w:rsidR="004C74E5" w:rsidRPr="6630378A">
        <w:rPr>
          <w:sz w:val="22"/>
          <w:szCs w:val="22"/>
        </w:rPr>
        <w:t>)</w:t>
      </w:r>
      <w:r w:rsidRPr="6630378A">
        <w:rPr>
          <w:sz w:val="22"/>
          <w:szCs w:val="22"/>
        </w:rPr>
        <w:t xml:space="preserve">, extensions will be subject to </w:t>
      </w:r>
      <w:r w:rsidR="00A010BB">
        <w:rPr>
          <w:sz w:val="22"/>
          <w:szCs w:val="22"/>
        </w:rPr>
        <w:t>Club Tocumwal</w:t>
      </w:r>
      <w:r w:rsidRPr="6630378A">
        <w:rPr>
          <w:sz w:val="22"/>
          <w:szCs w:val="22"/>
        </w:rPr>
        <w:t xml:space="preserve">’s scholarship committee. </w:t>
      </w:r>
    </w:p>
    <w:p w14:paraId="056D31FA" w14:textId="77777777" w:rsidR="008419E6" w:rsidRDefault="008419E6" w:rsidP="006D22F2">
      <w:pPr>
        <w:rPr>
          <w:sz w:val="22"/>
          <w:szCs w:val="22"/>
        </w:rPr>
      </w:pPr>
    </w:p>
    <w:p w14:paraId="4C2440DC" w14:textId="77777777" w:rsidR="001E75E8" w:rsidRDefault="001E75E8" w:rsidP="006D22F2">
      <w:pPr>
        <w:rPr>
          <w:sz w:val="22"/>
          <w:szCs w:val="22"/>
        </w:rPr>
      </w:pPr>
    </w:p>
    <w:p w14:paraId="14574E55" w14:textId="378C6AC4" w:rsidR="001E75E8" w:rsidRPr="008419E6" w:rsidRDefault="001E75E8" w:rsidP="006D22F2">
      <w:pPr>
        <w:rPr>
          <w:b/>
          <w:bCs/>
          <w:sz w:val="22"/>
          <w:szCs w:val="22"/>
        </w:rPr>
      </w:pPr>
      <w:r w:rsidRPr="008419E6">
        <w:rPr>
          <w:b/>
          <w:bCs/>
          <w:sz w:val="22"/>
          <w:szCs w:val="22"/>
        </w:rPr>
        <w:t>Junior Girls Alumni Program</w:t>
      </w:r>
    </w:p>
    <w:p w14:paraId="1793B241" w14:textId="77777777" w:rsidR="001E75E8" w:rsidRDefault="001E75E8" w:rsidP="006D22F2">
      <w:pPr>
        <w:rPr>
          <w:sz w:val="22"/>
          <w:szCs w:val="22"/>
        </w:rPr>
      </w:pPr>
    </w:p>
    <w:p w14:paraId="2374E67C" w14:textId="3C66C1AE" w:rsidR="001E75E8" w:rsidRDefault="001E75E8" w:rsidP="006D22F2">
      <w:pPr>
        <w:rPr>
          <w:sz w:val="22"/>
          <w:szCs w:val="22"/>
        </w:rPr>
      </w:pPr>
      <w:r w:rsidRPr="0D24CE11">
        <w:rPr>
          <w:sz w:val="22"/>
          <w:szCs w:val="22"/>
        </w:rPr>
        <w:t>Once the girls have completed their year in the AGF Junior Girls Scholarship Program they will receive an invitation to become apart of the Junior Girls Alumni. The alumni program continues to keep girls engaged</w:t>
      </w:r>
      <w:r w:rsidR="605E24E3" w:rsidRPr="0D24CE11">
        <w:rPr>
          <w:sz w:val="22"/>
          <w:szCs w:val="22"/>
        </w:rPr>
        <w:t>,</w:t>
      </w:r>
      <w:r w:rsidRPr="0D24CE11">
        <w:rPr>
          <w:sz w:val="22"/>
          <w:szCs w:val="22"/>
        </w:rPr>
        <w:t xml:space="preserve"> offering a range of opportunities throughout the year.</w:t>
      </w:r>
    </w:p>
    <w:p w14:paraId="19DE4EBC" w14:textId="77777777" w:rsidR="00BD1C50" w:rsidRPr="00BD1C50" w:rsidRDefault="00BD1C50" w:rsidP="006D22F2">
      <w:pPr>
        <w:rPr>
          <w:sz w:val="22"/>
          <w:szCs w:val="22"/>
        </w:rPr>
      </w:pPr>
    </w:p>
    <w:p w14:paraId="1749A5E0" w14:textId="2F33CB06" w:rsidR="00FB1F24" w:rsidRDefault="00FB1F24" w:rsidP="00FB1F24">
      <w:r>
        <w:lastRenderedPageBreak/>
        <w:t xml:space="preserve">Interested girls need to complete the following form and submit to </w:t>
      </w:r>
      <w:r w:rsidR="00A010BB">
        <w:t>James McMaster – golfpro@clubtocumwal.com</w:t>
      </w:r>
      <w:r>
        <w:t xml:space="preserve"> by </w:t>
      </w:r>
      <w:r w:rsidR="00A010BB">
        <w:t>December 15, 2025.</w:t>
      </w:r>
    </w:p>
    <w:p w14:paraId="000B7327" w14:textId="77777777" w:rsidR="008A017B" w:rsidRDefault="008A017B" w:rsidP="00FB1F24"/>
    <w:p w14:paraId="4059DC8A" w14:textId="74F367C6" w:rsidR="00FB1F24" w:rsidRDefault="00FB1F24">
      <w:r>
        <w:t xml:space="preserve">Please note, </w:t>
      </w:r>
      <w:r w:rsidR="004C74E5">
        <w:t>girls</w:t>
      </w:r>
      <w:r>
        <w:t xml:space="preserve"> may be required to do an interview. </w:t>
      </w:r>
    </w:p>
    <w:tbl>
      <w:tblPr>
        <w:tblStyle w:val="LightList-Accent3"/>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836"/>
        <w:gridCol w:w="7938"/>
      </w:tblGrid>
      <w:tr w:rsidR="00640251" w14:paraId="7195B4A7" w14:textId="77777777" w:rsidTr="00FB1F24">
        <w:trPr>
          <w:cnfStyle w:val="100000000000" w:firstRow="1" w:lastRow="0" w:firstColumn="0" w:lastColumn="0" w:oddVBand="0" w:evenVBand="0" w:oddHBand="0" w:evenHBand="0" w:firstRowFirstColumn="0" w:firstRowLastColumn="0" w:lastRowFirstColumn="0" w:lastRowLastColumn="0"/>
          <w:trHeight w:val="295"/>
        </w:trPr>
        <w:tc>
          <w:tcPr>
            <w:tcW w:w="10774" w:type="dxa"/>
            <w:gridSpan w:val="2"/>
            <w:shd w:val="clear" w:color="auto" w:fill="B4C6E7" w:themeFill="accent1" w:themeFillTint="66"/>
          </w:tcPr>
          <w:p w14:paraId="119DE638" w14:textId="408FB302" w:rsidR="00640251" w:rsidRPr="00640251" w:rsidRDefault="00640251" w:rsidP="00640251">
            <w:pPr>
              <w:jc w:val="center"/>
              <w:rPr>
                <w:sz w:val="28"/>
                <w:szCs w:val="28"/>
              </w:rPr>
            </w:pPr>
            <w:r w:rsidRPr="00640251">
              <w:rPr>
                <w:color w:val="auto"/>
                <w:sz w:val="28"/>
                <w:szCs w:val="28"/>
              </w:rPr>
              <w:t>Basic Details</w:t>
            </w:r>
          </w:p>
        </w:tc>
      </w:tr>
      <w:tr w:rsidR="00640251" w14:paraId="08C190DA" w14:textId="77777777" w:rsidTr="008F773C">
        <w:trPr>
          <w:trHeight w:val="303"/>
        </w:trPr>
        <w:tc>
          <w:tcPr>
            <w:tcW w:w="2836" w:type="dxa"/>
          </w:tcPr>
          <w:p w14:paraId="1740615B" w14:textId="176102C9" w:rsidR="00640251" w:rsidRDefault="00640251">
            <w:r>
              <w:t>Full name</w:t>
            </w:r>
          </w:p>
        </w:tc>
        <w:tc>
          <w:tcPr>
            <w:tcW w:w="7938" w:type="dxa"/>
          </w:tcPr>
          <w:p w14:paraId="50C0E847" w14:textId="77777777" w:rsidR="00640251" w:rsidRDefault="00640251"/>
          <w:p w14:paraId="1BE3AF1C" w14:textId="3F879DE3" w:rsidR="00640251" w:rsidRDefault="00640251"/>
        </w:tc>
      </w:tr>
      <w:tr w:rsidR="00640251" w14:paraId="0A517857" w14:textId="77777777" w:rsidTr="008F773C">
        <w:trPr>
          <w:trHeight w:val="303"/>
        </w:trPr>
        <w:tc>
          <w:tcPr>
            <w:tcW w:w="2836" w:type="dxa"/>
          </w:tcPr>
          <w:p w14:paraId="04DEC035" w14:textId="7ECD329F" w:rsidR="00640251" w:rsidRDefault="00640251">
            <w:r>
              <w:t xml:space="preserve">Date of Birth </w:t>
            </w:r>
          </w:p>
        </w:tc>
        <w:tc>
          <w:tcPr>
            <w:tcW w:w="7938" w:type="dxa"/>
          </w:tcPr>
          <w:p w14:paraId="5AD41FB1" w14:textId="77777777" w:rsidR="00640251" w:rsidRDefault="00640251"/>
          <w:p w14:paraId="70806FE4" w14:textId="139BCB54" w:rsidR="00640251" w:rsidRDefault="00640251"/>
        </w:tc>
      </w:tr>
      <w:tr w:rsidR="00640251" w14:paraId="68718C62" w14:textId="77777777" w:rsidTr="008F773C">
        <w:trPr>
          <w:trHeight w:val="303"/>
        </w:trPr>
        <w:tc>
          <w:tcPr>
            <w:tcW w:w="2836" w:type="dxa"/>
          </w:tcPr>
          <w:p w14:paraId="7282547B" w14:textId="2D1611A3" w:rsidR="00640251" w:rsidRDefault="00640251">
            <w:r>
              <w:t xml:space="preserve">Address </w:t>
            </w:r>
          </w:p>
        </w:tc>
        <w:tc>
          <w:tcPr>
            <w:tcW w:w="7938" w:type="dxa"/>
          </w:tcPr>
          <w:p w14:paraId="61CC772C" w14:textId="77777777" w:rsidR="00640251" w:rsidRDefault="00640251"/>
          <w:p w14:paraId="0CEFD957" w14:textId="16D0C2C3" w:rsidR="00640251" w:rsidRDefault="00640251"/>
        </w:tc>
      </w:tr>
      <w:tr w:rsidR="00640251" w14:paraId="032CAE9B" w14:textId="77777777" w:rsidTr="008F773C">
        <w:trPr>
          <w:trHeight w:val="303"/>
        </w:trPr>
        <w:tc>
          <w:tcPr>
            <w:tcW w:w="2836" w:type="dxa"/>
          </w:tcPr>
          <w:p w14:paraId="67238B21" w14:textId="1891CDE1" w:rsidR="00640251" w:rsidRDefault="00640251">
            <w:r>
              <w:t xml:space="preserve">Nominated phone </w:t>
            </w:r>
          </w:p>
        </w:tc>
        <w:tc>
          <w:tcPr>
            <w:tcW w:w="7938" w:type="dxa"/>
          </w:tcPr>
          <w:p w14:paraId="5E2CC0DF" w14:textId="77777777" w:rsidR="00640251" w:rsidRDefault="00640251"/>
          <w:p w14:paraId="599D50AC" w14:textId="7C04C5FF" w:rsidR="00640251" w:rsidRDefault="00640251"/>
        </w:tc>
      </w:tr>
      <w:tr w:rsidR="00640251" w14:paraId="57AB56F1" w14:textId="77777777" w:rsidTr="008F773C">
        <w:trPr>
          <w:trHeight w:val="303"/>
        </w:trPr>
        <w:tc>
          <w:tcPr>
            <w:tcW w:w="2836" w:type="dxa"/>
          </w:tcPr>
          <w:p w14:paraId="186C53E9" w14:textId="77777777" w:rsidR="00640251" w:rsidRDefault="00640251">
            <w:r>
              <w:t xml:space="preserve">Nominated email </w:t>
            </w:r>
          </w:p>
          <w:p w14:paraId="723F447F" w14:textId="533E4F12" w:rsidR="00640251" w:rsidRDefault="00640251"/>
        </w:tc>
        <w:tc>
          <w:tcPr>
            <w:tcW w:w="7938" w:type="dxa"/>
          </w:tcPr>
          <w:p w14:paraId="0033A0C5" w14:textId="77777777" w:rsidR="00640251" w:rsidRDefault="00640251"/>
        </w:tc>
      </w:tr>
      <w:tr w:rsidR="00640251" w14:paraId="6F399B0C" w14:textId="77777777" w:rsidTr="008F773C">
        <w:trPr>
          <w:trHeight w:val="295"/>
        </w:trPr>
        <w:tc>
          <w:tcPr>
            <w:tcW w:w="2836" w:type="dxa"/>
          </w:tcPr>
          <w:p w14:paraId="6017B1CD" w14:textId="42D069B7" w:rsidR="0057485F" w:rsidRDefault="00FB1F24">
            <w:r>
              <w:t>Level of g</w:t>
            </w:r>
            <w:r w:rsidR="0057485F">
              <w:t>olf experience</w:t>
            </w:r>
          </w:p>
          <w:p w14:paraId="19A0C646" w14:textId="0EDBDA7A" w:rsidR="00640251" w:rsidRDefault="00640251" w:rsidP="00FB1F24"/>
        </w:tc>
        <w:tc>
          <w:tcPr>
            <w:tcW w:w="7938" w:type="dxa"/>
          </w:tcPr>
          <w:p w14:paraId="13617798" w14:textId="77777777" w:rsidR="00640251" w:rsidRDefault="00640251"/>
          <w:p w14:paraId="47E31F6E" w14:textId="75F000F4" w:rsidR="00640251" w:rsidRDefault="00640251"/>
        </w:tc>
      </w:tr>
      <w:tr w:rsidR="00640251" w14:paraId="7195C5AF" w14:textId="77777777" w:rsidTr="008F773C">
        <w:trPr>
          <w:trHeight w:val="303"/>
        </w:trPr>
        <w:tc>
          <w:tcPr>
            <w:tcW w:w="2836" w:type="dxa"/>
          </w:tcPr>
          <w:p w14:paraId="0FFDFE45" w14:textId="09D0A241" w:rsidR="00640251" w:rsidRDefault="00640251">
            <w:r>
              <w:t xml:space="preserve">School </w:t>
            </w:r>
          </w:p>
        </w:tc>
        <w:tc>
          <w:tcPr>
            <w:tcW w:w="7938" w:type="dxa"/>
          </w:tcPr>
          <w:p w14:paraId="33DB190E" w14:textId="77777777" w:rsidR="00640251" w:rsidRDefault="00640251"/>
          <w:p w14:paraId="1E10478E" w14:textId="1D35CBE0" w:rsidR="00640251" w:rsidRDefault="00640251"/>
        </w:tc>
      </w:tr>
      <w:tr w:rsidR="00640251" w14:paraId="7F8BE8C4" w14:textId="77777777" w:rsidTr="008F773C">
        <w:trPr>
          <w:trHeight w:val="303"/>
        </w:trPr>
        <w:tc>
          <w:tcPr>
            <w:tcW w:w="2836" w:type="dxa"/>
          </w:tcPr>
          <w:p w14:paraId="19CDC622" w14:textId="4C7A2294" w:rsidR="00640251" w:rsidRDefault="00640251">
            <w:r>
              <w:t xml:space="preserve">Parent/guardian name </w:t>
            </w:r>
          </w:p>
        </w:tc>
        <w:tc>
          <w:tcPr>
            <w:tcW w:w="7938" w:type="dxa"/>
          </w:tcPr>
          <w:p w14:paraId="481F9418" w14:textId="77777777" w:rsidR="00640251" w:rsidRDefault="00640251"/>
          <w:p w14:paraId="0636CE10" w14:textId="775D0F44" w:rsidR="00640251" w:rsidRDefault="00640251"/>
        </w:tc>
      </w:tr>
      <w:tr w:rsidR="00640251" w14:paraId="206BC37B" w14:textId="77777777" w:rsidTr="00FB1F24">
        <w:trPr>
          <w:trHeight w:val="295"/>
        </w:trPr>
        <w:tc>
          <w:tcPr>
            <w:tcW w:w="10774" w:type="dxa"/>
            <w:gridSpan w:val="2"/>
            <w:shd w:val="clear" w:color="auto" w:fill="B4C6E7" w:themeFill="accent1" w:themeFillTint="66"/>
          </w:tcPr>
          <w:p w14:paraId="056C2247" w14:textId="6F7ABD1D" w:rsidR="00640251" w:rsidRPr="00640251" w:rsidRDefault="00640251" w:rsidP="00640251">
            <w:pPr>
              <w:jc w:val="center"/>
              <w:rPr>
                <w:b/>
                <w:bCs/>
                <w:sz w:val="28"/>
                <w:szCs w:val="28"/>
              </w:rPr>
            </w:pPr>
            <w:r w:rsidRPr="00640251">
              <w:rPr>
                <w:b/>
                <w:bCs/>
                <w:sz w:val="28"/>
                <w:szCs w:val="28"/>
              </w:rPr>
              <w:t>About me</w:t>
            </w:r>
          </w:p>
        </w:tc>
      </w:tr>
      <w:tr w:rsidR="008F773C" w14:paraId="7A5F39B1" w14:textId="77777777" w:rsidTr="008F773C">
        <w:trPr>
          <w:trHeight w:val="303"/>
        </w:trPr>
        <w:tc>
          <w:tcPr>
            <w:tcW w:w="2836" w:type="dxa"/>
          </w:tcPr>
          <w:p w14:paraId="6136F64F" w14:textId="51FCBD57" w:rsidR="00640251" w:rsidRDefault="00640251" w:rsidP="004B76FF">
            <w:r>
              <w:t xml:space="preserve">Why do you want to be involved in the Scholarship Program? What </w:t>
            </w:r>
            <w:r w:rsidR="0057485F">
              <w:t>are your</w:t>
            </w:r>
            <w:r>
              <w:t xml:space="preserve"> goals for the program</w:t>
            </w:r>
            <w:r w:rsidR="008F773C">
              <w:t xml:space="preserve"> and golf in general</w:t>
            </w:r>
            <w:r>
              <w:t xml:space="preserve">? </w:t>
            </w:r>
          </w:p>
        </w:tc>
        <w:tc>
          <w:tcPr>
            <w:tcW w:w="7938" w:type="dxa"/>
          </w:tcPr>
          <w:p w14:paraId="1494307C" w14:textId="77777777" w:rsidR="00640251" w:rsidRDefault="00640251" w:rsidP="004B76FF"/>
          <w:p w14:paraId="01E6E551" w14:textId="77777777" w:rsidR="00640251" w:rsidRDefault="00640251" w:rsidP="004B76FF"/>
          <w:p w14:paraId="70AD991C" w14:textId="77777777" w:rsidR="0057485F" w:rsidRDefault="0057485F" w:rsidP="004B76FF"/>
          <w:p w14:paraId="46AF638E" w14:textId="77777777" w:rsidR="0057485F" w:rsidRDefault="0057485F" w:rsidP="004B76FF"/>
          <w:p w14:paraId="62096A30" w14:textId="77777777" w:rsidR="0057485F" w:rsidRDefault="0057485F" w:rsidP="004B76FF"/>
          <w:p w14:paraId="7067EEC7" w14:textId="77777777" w:rsidR="0057485F" w:rsidRDefault="0057485F" w:rsidP="004B76FF"/>
          <w:p w14:paraId="1B2DDA22" w14:textId="7EB59E2A" w:rsidR="0057485F" w:rsidRDefault="0057485F" w:rsidP="004B76FF"/>
          <w:p w14:paraId="1881AEC4" w14:textId="6727057E" w:rsidR="008F773C" w:rsidRDefault="008F773C" w:rsidP="004B76FF"/>
          <w:p w14:paraId="5F0AB0F3" w14:textId="32D62FFA" w:rsidR="008F773C" w:rsidRDefault="008F773C" w:rsidP="004B76FF"/>
          <w:p w14:paraId="5DFB5E7D" w14:textId="0F64C4FE" w:rsidR="008F773C" w:rsidRDefault="008F773C" w:rsidP="004B76FF"/>
          <w:p w14:paraId="27E6071C" w14:textId="77777777" w:rsidR="008F773C" w:rsidRDefault="008F773C" w:rsidP="004B76FF"/>
          <w:p w14:paraId="48E2788A" w14:textId="77777777" w:rsidR="008F773C" w:rsidRDefault="008F773C" w:rsidP="004B76FF"/>
          <w:p w14:paraId="1414BB39" w14:textId="4DC50A6D" w:rsidR="0057485F" w:rsidRDefault="0057485F" w:rsidP="004B76FF"/>
        </w:tc>
      </w:tr>
      <w:tr w:rsidR="008F773C" w14:paraId="780E5F3E" w14:textId="77777777" w:rsidTr="008F773C">
        <w:trPr>
          <w:trHeight w:val="303"/>
        </w:trPr>
        <w:tc>
          <w:tcPr>
            <w:tcW w:w="2836" w:type="dxa"/>
          </w:tcPr>
          <w:p w14:paraId="6F9B4318" w14:textId="12134A87" w:rsidR="00640251" w:rsidRDefault="00640251" w:rsidP="004B76FF">
            <w:r>
              <w:t xml:space="preserve"> </w:t>
            </w:r>
            <w:r w:rsidR="0057485F">
              <w:t xml:space="preserve">What are your personal goals (For example, in school, when you grow up, general life goals) </w:t>
            </w:r>
          </w:p>
        </w:tc>
        <w:tc>
          <w:tcPr>
            <w:tcW w:w="7938" w:type="dxa"/>
          </w:tcPr>
          <w:p w14:paraId="3269D300" w14:textId="77777777" w:rsidR="00640251" w:rsidRDefault="00640251" w:rsidP="004B76FF"/>
          <w:p w14:paraId="189A1C6A" w14:textId="6FB97A5A" w:rsidR="00640251" w:rsidRDefault="00640251" w:rsidP="004B76FF"/>
          <w:p w14:paraId="3997C635" w14:textId="4C91BC73" w:rsidR="00C80B54" w:rsidRDefault="00C80B54" w:rsidP="004B76FF"/>
          <w:p w14:paraId="0DF772A1" w14:textId="68F555B7" w:rsidR="008C1941" w:rsidRDefault="008C1941" w:rsidP="004B76FF"/>
          <w:p w14:paraId="057AB204" w14:textId="0C9639B4" w:rsidR="00C80B54" w:rsidRDefault="00C80B54" w:rsidP="004B76FF"/>
          <w:p w14:paraId="7A3062C3" w14:textId="383355FC" w:rsidR="008A017B" w:rsidRDefault="008A017B" w:rsidP="004B76FF"/>
          <w:p w14:paraId="24767A1E" w14:textId="70379501" w:rsidR="008F773C" w:rsidRDefault="008F773C" w:rsidP="004B76FF"/>
          <w:p w14:paraId="1F5C4BD7" w14:textId="77777777" w:rsidR="008F773C" w:rsidRDefault="008F773C" w:rsidP="004B76FF"/>
          <w:p w14:paraId="62CA1C89" w14:textId="77777777" w:rsidR="008F773C" w:rsidRDefault="008F773C" w:rsidP="004B76FF"/>
          <w:p w14:paraId="20D07467" w14:textId="4AD4416A" w:rsidR="0057485F" w:rsidRDefault="0057485F" w:rsidP="004B76FF"/>
        </w:tc>
      </w:tr>
    </w:tbl>
    <w:p w14:paraId="440E8673" w14:textId="54684A22" w:rsidR="00D9393F" w:rsidRDefault="00D9393F" w:rsidP="00906C8D"/>
    <w:sectPr w:rsidR="00D9393F" w:rsidSect="009973AA">
      <w:headerReference w:type="default" r:id="rId11"/>
      <w:pgSz w:w="11905" w:h="16837"/>
      <w:pgMar w:top="1440" w:right="873" w:bottom="1440" w:left="873"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802C" w14:textId="77777777" w:rsidR="004D32DC" w:rsidRDefault="004D32DC" w:rsidP="009973AA">
      <w:r>
        <w:separator/>
      </w:r>
    </w:p>
  </w:endnote>
  <w:endnote w:type="continuationSeparator" w:id="0">
    <w:p w14:paraId="61483454" w14:textId="77777777" w:rsidR="004D32DC" w:rsidRDefault="004D32DC" w:rsidP="0099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01C4" w14:textId="77777777" w:rsidR="004D32DC" w:rsidRDefault="004D32DC" w:rsidP="009973AA">
      <w:r>
        <w:separator/>
      </w:r>
    </w:p>
  </w:footnote>
  <w:footnote w:type="continuationSeparator" w:id="0">
    <w:p w14:paraId="5886E0EB" w14:textId="77777777" w:rsidR="004D32DC" w:rsidRDefault="004D32DC" w:rsidP="0099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8AE" w14:textId="77D59F39" w:rsidR="009973AA" w:rsidRDefault="00FD7593">
    <w:pPr>
      <w:pStyle w:val="Header"/>
    </w:pPr>
    <w:r>
      <w:rPr>
        <w:noProof/>
      </w:rPr>
      <w:drawing>
        <wp:anchor distT="0" distB="0" distL="114300" distR="114300" simplePos="0" relativeHeight="251658240" behindDoc="1" locked="0" layoutInCell="1" allowOverlap="1" wp14:anchorId="594A4DD5" wp14:editId="175E8026">
          <wp:simplePos x="0" y="0"/>
          <wp:positionH relativeFrom="column">
            <wp:posOffset>112395</wp:posOffset>
          </wp:positionH>
          <wp:positionV relativeFrom="paragraph">
            <wp:posOffset>-1059180</wp:posOffset>
          </wp:positionV>
          <wp:extent cx="6450965" cy="736600"/>
          <wp:effectExtent l="0" t="0" r="6985" b="6350"/>
          <wp:wrapTight wrapText="bothSides">
            <wp:wrapPolygon edited="0">
              <wp:start x="1021" y="0"/>
              <wp:lineTo x="0" y="2793"/>
              <wp:lineTo x="0" y="20110"/>
              <wp:lineTo x="16648" y="21228"/>
              <wp:lineTo x="19774" y="21228"/>
              <wp:lineTo x="21560" y="20110"/>
              <wp:lineTo x="21560" y="13966"/>
              <wp:lineTo x="17222" y="8938"/>
              <wp:lineTo x="17350" y="3352"/>
              <wp:lineTo x="15245" y="2234"/>
              <wp:lineTo x="1531" y="0"/>
              <wp:lineTo x="1021" y="0"/>
            </wp:wrapPolygon>
          </wp:wrapTight>
          <wp:docPr id="177786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61767" name="Picture 1777861767"/>
                  <pic:cNvPicPr/>
                </pic:nvPicPr>
                <pic:blipFill>
                  <a:blip r:embed="rId1">
                    <a:extLst>
                      <a:ext uri="{28A0092B-C50C-407E-A947-70E740481C1C}">
                        <a14:useLocalDpi xmlns:a14="http://schemas.microsoft.com/office/drawing/2010/main" val="0"/>
                      </a:ext>
                    </a:extLst>
                  </a:blip>
                  <a:stretch>
                    <a:fillRect/>
                  </a:stretch>
                </pic:blipFill>
                <pic:spPr>
                  <a:xfrm>
                    <a:off x="0" y="0"/>
                    <a:ext cx="6450965" cy="736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7D7A"/>
    <w:multiLevelType w:val="hybridMultilevel"/>
    <w:tmpl w:val="24BEF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83840"/>
    <w:multiLevelType w:val="hybridMultilevel"/>
    <w:tmpl w:val="43D22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EC02D4"/>
    <w:multiLevelType w:val="hybridMultilevel"/>
    <w:tmpl w:val="70002E70"/>
    <w:lvl w:ilvl="0" w:tplc="88FE1B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FF4495"/>
    <w:multiLevelType w:val="hybridMultilevel"/>
    <w:tmpl w:val="729C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8B6DD7"/>
    <w:multiLevelType w:val="hybridMultilevel"/>
    <w:tmpl w:val="5C84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6146A"/>
    <w:multiLevelType w:val="hybridMultilevel"/>
    <w:tmpl w:val="A6AA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5F2A92"/>
    <w:multiLevelType w:val="hybridMultilevel"/>
    <w:tmpl w:val="8A3492CE"/>
    <w:lvl w:ilvl="0" w:tplc="88FE1B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723123">
    <w:abstractNumId w:val="5"/>
  </w:num>
  <w:num w:numId="2" w16cid:durableId="53936865">
    <w:abstractNumId w:val="6"/>
  </w:num>
  <w:num w:numId="3" w16cid:durableId="1840459304">
    <w:abstractNumId w:val="2"/>
  </w:num>
  <w:num w:numId="4" w16cid:durableId="1241528557">
    <w:abstractNumId w:val="4"/>
  </w:num>
  <w:num w:numId="5" w16cid:durableId="955212794">
    <w:abstractNumId w:val="3"/>
  </w:num>
  <w:num w:numId="6" w16cid:durableId="214245306">
    <w:abstractNumId w:val="0"/>
  </w:num>
  <w:num w:numId="7" w16cid:durableId="170813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AA"/>
    <w:rsid w:val="00014D4D"/>
    <w:rsid w:val="0004541A"/>
    <w:rsid w:val="000E3926"/>
    <w:rsid w:val="0015E38E"/>
    <w:rsid w:val="00162F7C"/>
    <w:rsid w:val="001A3F89"/>
    <w:rsid w:val="001E2F37"/>
    <w:rsid w:val="001E75E8"/>
    <w:rsid w:val="00215FDC"/>
    <w:rsid w:val="0027454C"/>
    <w:rsid w:val="002F48FC"/>
    <w:rsid w:val="00316222"/>
    <w:rsid w:val="00387DBC"/>
    <w:rsid w:val="00397B2A"/>
    <w:rsid w:val="004B048A"/>
    <w:rsid w:val="004C74E5"/>
    <w:rsid w:val="004D32DC"/>
    <w:rsid w:val="0057485F"/>
    <w:rsid w:val="005B7733"/>
    <w:rsid w:val="005B7817"/>
    <w:rsid w:val="00640251"/>
    <w:rsid w:val="006D22F2"/>
    <w:rsid w:val="007A261E"/>
    <w:rsid w:val="007E2BDF"/>
    <w:rsid w:val="008419E6"/>
    <w:rsid w:val="00882D75"/>
    <w:rsid w:val="008A017B"/>
    <w:rsid w:val="008C1941"/>
    <w:rsid w:val="008F773C"/>
    <w:rsid w:val="00906C8D"/>
    <w:rsid w:val="009973AA"/>
    <w:rsid w:val="00A010BB"/>
    <w:rsid w:val="00A25FE4"/>
    <w:rsid w:val="00AD0021"/>
    <w:rsid w:val="00B0079A"/>
    <w:rsid w:val="00B04087"/>
    <w:rsid w:val="00BD1C50"/>
    <w:rsid w:val="00BF4749"/>
    <w:rsid w:val="00C314FC"/>
    <w:rsid w:val="00C80B54"/>
    <w:rsid w:val="00D11C7D"/>
    <w:rsid w:val="00D20AD0"/>
    <w:rsid w:val="00D35BE4"/>
    <w:rsid w:val="00D9393F"/>
    <w:rsid w:val="00DF5A05"/>
    <w:rsid w:val="00E8183D"/>
    <w:rsid w:val="00E971AF"/>
    <w:rsid w:val="00F61A86"/>
    <w:rsid w:val="00FB1F24"/>
    <w:rsid w:val="00FB3506"/>
    <w:rsid w:val="00FB420E"/>
    <w:rsid w:val="00FD7593"/>
    <w:rsid w:val="08E8BF60"/>
    <w:rsid w:val="0D24CE11"/>
    <w:rsid w:val="1BEB07A3"/>
    <w:rsid w:val="1FF501B0"/>
    <w:rsid w:val="20AF3679"/>
    <w:rsid w:val="20F421A5"/>
    <w:rsid w:val="2A983DE6"/>
    <w:rsid w:val="333B1458"/>
    <w:rsid w:val="34F18955"/>
    <w:rsid w:val="45D50F30"/>
    <w:rsid w:val="4B2BB4BE"/>
    <w:rsid w:val="4C3D8B53"/>
    <w:rsid w:val="4F0E0AC1"/>
    <w:rsid w:val="57D9258B"/>
    <w:rsid w:val="605E24E3"/>
    <w:rsid w:val="62B1627C"/>
    <w:rsid w:val="646725F3"/>
    <w:rsid w:val="6630378A"/>
    <w:rsid w:val="70579494"/>
    <w:rsid w:val="715FF48F"/>
    <w:rsid w:val="727E8ACD"/>
    <w:rsid w:val="737719FA"/>
    <w:rsid w:val="747950FD"/>
    <w:rsid w:val="79FDD553"/>
    <w:rsid w:val="7A7E0945"/>
    <w:rsid w:val="7B0654A5"/>
    <w:rsid w:val="7C81F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5882"/>
  <w15:chartTrackingRefBased/>
  <w15:docId w15:val="{DE3DA4DB-DDDC-D344-9C45-78E47EFC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3AA"/>
    <w:pPr>
      <w:tabs>
        <w:tab w:val="center" w:pos="4680"/>
        <w:tab w:val="right" w:pos="9360"/>
      </w:tabs>
    </w:pPr>
  </w:style>
  <w:style w:type="character" w:customStyle="1" w:styleId="HeaderChar">
    <w:name w:val="Header Char"/>
    <w:basedOn w:val="DefaultParagraphFont"/>
    <w:link w:val="Header"/>
    <w:uiPriority w:val="99"/>
    <w:rsid w:val="009973AA"/>
  </w:style>
  <w:style w:type="paragraph" w:styleId="Footer">
    <w:name w:val="footer"/>
    <w:basedOn w:val="Normal"/>
    <w:link w:val="FooterChar"/>
    <w:uiPriority w:val="99"/>
    <w:unhideWhenUsed/>
    <w:rsid w:val="009973AA"/>
    <w:pPr>
      <w:tabs>
        <w:tab w:val="center" w:pos="4680"/>
        <w:tab w:val="right" w:pos="9360"/>
      </w:tabs>
    </w:pPr>
  </w:style>
  <w:style w:type="character" w:customStyle="1" w:styleId="FooterChar">
    <w:name w:val="Footer Char"/>
    <w:basedOn w:val="DefaultParagraphFont"/>
    <w:link w:val="Footer"/>
    <w:uiPriority w:val="99"/>
    <w:rsid w:val="009973AA"/>
  </w:style>
  <w:style w:type="character" w:styleId="CommentReference">
    <w:name w:val="annotation reference"/>
    <w:basedOn w:val="DefaultParagraphFont"/>
    <w:uiPriority w:val="99"/>
    <w:semiHidden/>
    <w:unhideWhenUsed/>
    <w:rsid w:val="00DF5A05"/>
    <w:rPr>
      <w:sz w:val="16"/>
      <w:szCs w:val="16"/>
    </w:rPr>
  </w:style>
  <w:style w:type="paragraph" w:styleId="CommentText">
    <w:name w:val="annotation text"/>
    <w:basedOn w:val="Normal"/>
    <w:link w:val="CommentTextChar"/>
    <w:uiPriority w:val="99"/>
    <w:semiHidden/>
    <w:unhideWhenUsed/>
    <w:rsid w:val="00DF5A05"/>
    <w:pPr>
      <w:widowControl w:val="0"/>
      <w:autoSpaceDE w:val="0"/>
      <w:autoSpaceDN w:val="0"/>
    </w:pPr>
    <w:rPr>
      <w:rFonts w:ascii="Microsoft Sans Serif" w:eastAsia="Microsoft Sans Serif" w:hAnsi="Microsoft Sans Serif" w:cs="Microsoft Sans Serif"/>
      <w:sz w:val="20"/>
      <w:szCs w:val="20"/>
      <w:lang w:val="en-US"/>
    </w:rPr>
  </w:style>
  <w:style w:type="character" w:customStyle="1" w:styleId="CommentTextChar">
    <w:name w:val="Comment Text Char"/>
    <w:basedOn w:val="DefaultParagraphFont"/>
    <w:link w:val="CommentText"/>
    <w:uiPriority w:val="99"/>
    <w:semiHidden/>
    <w:rsid w:val="00DF5A05"/>
    <w:rPr>
      <w:rFonts w:ascii="Microsoft Sans Serif" w:eastAsia="Microsoft Sans Serif" w:hAnsi="Microsoft Sans Serif" w:cs="Microsoft Sans Serif"/>
      <w:sz w:val="20"/>
      <w:szCs w:val="20"/>
      <w:lang w:val="en-US"/>
    </w:rPr>
  </w:style>
  <w:style w:type="paragraph" w:styleId="BalloonText">
    <w:name w:val="Balloon Text"/>
    <w:basedOn w:val="Normal"/>
    <w:link w:val="BalloonTextChar"/>
    <w:uiPriority w:val="99"/>
    <w:semiHidden/>
    <w:unhideWhenUsed/>
    <w:rsid w:val="00DF5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A05"/>
    <w:rPr>
      <w:rFonts w:ascii="Segoe UI" w:hAnsi="Segoe UI" w:cs="Segoe UI"/>
      <w:sz w:val="18"/>
      <w:szCs w:val="18"/>
    </w:rPr>
  </w:style>
  <w:style w:type="paragraph" w:styleId="ListParagraph">
    <w:name w:val="List Paragraph"/>
    <w:basedOn w:val="Normal"/>
    <w:uiPriority w:val="34"/>
    <w:qFormat/>
    <w:rsid w:val="006D22F2"/>
    <w:pPr>
      <w:ind w:left="720"/>
      <w:contextualSpacing/>
    </w:pPr>
  </w:style>
  <w:style w:type="paragraph" w:styleId="NoSpacing">
    <w:name w:val="No Spacing"/>
    <w:uiPriority w:val="1"/>
    <w:qFormat/>
    <w:rsid w:val="000E3926"/>
    <w:rPr>
      <w:sz w:val="22"/>
      <w:szCs w:val="22"/>
    </w:rPr>
  </w:style>
  <w:style w:type="table" w:styleId="LightList-Accent3">
    <w:name w:val="Light List Accent 3"/>
    <w:basedOn w:val="TableNormal"/>
    <w:uiPriority w:val="61"/>
    <w:rsid w:val="00640251"/>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ustraliangolffoundation.org.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866242A536D40AA62215C1602E36D" ma:contentTypeVersion="16" ma:contentTypeDescription="Create a new document." ma:contentTypeScope="" ma:versionID="bde79fda0b1cbc8d9d132d7c67e69498">
  <xsd:schema xmlns:xsd="http://www.w3.org/2001/XMLSchema" xmlns:xs="http://www.w3.org/2001/XMLSchema" xmlns:p="http://schemas.microsoft.com/office/2006/metadata/properties" xmlns:ns2="0dbcf3a6-69f3-466a-96cc-616f7282c003" xmlns:ns3="bb2fdfc7-0a47-42ad-a9aa-1971e250c92e" targetNamespace="http://schemas.microsoft.com/office/2006/metadata/properties" ma:root="true" ma:fieldsID="f12f612b96a18da69d05fb4d3b0f24db" ns2:_="" ns3:_="">
    <xsd:import namespace="0dbcf3a6-69f3-466a-96cc-616f7282c003"/>
    <xsd:import namespace="bb2fdfc7-0a47-42ad-a9aa-1971e250c9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cf3a6-69f3-466a-96cc-616f7282c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e9d37c-0ca1-43fc-ba2f-a318ac800bf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fdfc7-0a47-42ad-a9aa-1971e250c9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a12070-122f-476b-82b4-8434267077e9}" ma:internalName="TaxCatchAll" ma:showField="CatchAllData" ma:web="bb2fdfc7-0a47-42ad-a9aa-1971e250c9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2fdfc7-0a47-42ad-a9aa-1971e250c92e" xsi:nil="true"/>
    <lcf76f155ced4ddcb4097134ff3c332f xmlns="0dbcf3a6-69f3-466a-96cc-616f7282c0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29D8B-4D86-4A00-80B8-7B92B8114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cf3a6-69f3-466a-96cc-616f7282c003"/>
    <ds:schemaRef ds:uri="bb2fdfc7-0a47-42ad-a9aa-1971e250c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2B47B-DE6F-4912-914D-05CDC95E9243}">
  <ds:schemaRefs>
    <ds:schemaRef ds:uri="http://schemas.microsoft.com/office/2006/metadata/properties"/>
    <ds:schemaRef ds:uri="http://schemas.microsoft.com/office/infopath/2007/PartnerControls"/>
    <ds:schemaRef ds:uri="bb2fdfc7-0a47-42ad-a9aa-1971e250c92e"/>
    <ds:schemaRef ds:uri="0dbcf3a6-69f3-466a-96cc-616f7282c003"/>
  </ds:schemaRefs>
</ds:datastoreItem>
</file>

<file path=customXml/itemProps3.xml><?xml version="1.0" encoding="utf-8"?>
<ds:datastoreItem xmlns:ds="http://schemas.openxmlformats.org/officeDocument/2006/customXml" ds:itemID="{8472155C-7837-48CA-9E5C-9742018F3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607</Words>
  <Characters>3236</Characters>
  <Application>Microsoft Office Word</Application>
  <DocSecurity>0</DocSecurity>
  <Lines>161</Lines>
  <Paragraphs>49</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Baxter</dc:creator>
  <cp:keywords/>
  <dc:description/>
  <cp:lastModifiedBy>Claire Harb</cp:lastModifiedBy>
  <cp:revision>2</cp:revision>
  <dcterms:created xsi:type="dcterms:W3CDTF">2025-11-12T03:06:00Z</dcterms:created>
  <dcterms:modified xsi:type="dcterms:W3CDTF">2025-11-12T03:06:00Z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0x010100A30866242A536D40AA62215C1602E36D</vt:lpwstr>
  </property>
  <property fmtid="{D5CDD505-2E9C-101B-9397-08002B2CF9AE}" pid="3" name="MediaServiceImageTags">
    <vt:lpwstr/>
  </property>
</Properties>
</file>